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B68F" w14:textId="0A27D121" w:rsidR="0035386E" w:rsidRPr="001C1967" w:rsidRDefault="0035386E" w:rsidP="001C1967">
      <w:pPr>
        <w:pStyle w:val="NoSpacing"/>
        <w:jc w:val="center"/>
        <w:rPr>
          <w:b/>
          <w:bCs/>
          <w:sz w:val="28"/>
          <w:szCs w:val="28"/>
        </w:rPr>
      </w:pPr>
      <w:r w:rsidRPr="001C1967">
        <w:rPr>
          <w:b/>
          <w:bCs/>
          <w:sz w:val="28"/>
          <w:szCs w:val="28"/>
        </w:rPr>
        <w:t>P.E.O. (Philanthropic Educational Organization) 202</w:t>
      </w:r>
      <w:r w:rsidR="00C85F42">
        <w:rPr>
          <w:b/>
          <w:bCs/>
          <w:sz w:val="28"/>
          <w:szCs w:val="28"/>
        </w:rPr>
        <w:t>4</w:t>
      </w:r>
      <w:r w:rsidRPr="001C1967">
        <w:rPr>
          <w:b/>
          <w:bCs/>
          <w:sz w:val="28"/>
          <w:szCs w:val="28"/>
        </w:rPr>
        <w:t xml:space="preserve"> Scholar Awards</w:t>
      </w:r>
    </w:p>
    <w:p w14:paraId="438C8D7D" w14:textId="682745E7" w:rsidR="001C1967" w:rsidRDefault="001C1967" w:rsidP="001C1967">
      <w:pPr>
        <w:pStyle w:val="NoSpacing"/>
        <w:jc w:val="center"/>
        <w:rPr>
          <w:b/>
          <w:bCs/>
          <w:i/>
          <w:iCs/>
          <w:sz w:val="28"/>
          <w:szCs w:val="28"/>
        </w:rPr>
      </w:pPr>
      <w:r>
        <w:rPr>
          <w:sz w:val="28"/>
          <w:szCs w:val="28"/>
        </w:rPr>
        <w:t>(</w:t>
      </w:r>
      <w:r w:rsidRPr="001C1967">
        <w:rPr>
          <w:b/>
          <w:bCs/>
          <w:i/>
          <w:iCs/>
          <w:sz w:val="28"/>
          <w:szCs w:val="28"/>
        </w:rPr>
        <w:t xml:space="preserve">For Ph.D.’s </w:t>
      </w:r>
      <w:r w:rsidR="00C85F42">
        <w:rPr>
          <w:b/>
          <w:bCs/>
          <w:i/>
          <w:iCs/>
          <w:sz w:val="28"/>
          <w:szCs w:val="28"/>
        </w:rPr>
        <w:t>completed</w:t>
      </w:r>
      <w:r w:rsidRPr="001C1967">
        <w:rPr>
          <w:b/>
          <w:bCs/>
          <w:i/>
          <w:iCs/>
          <w:sz w:val="28"/>
          <w:szCs w:val="28"/>
        </w:rPr>
        <w:t xml:space="preserve"> in 202</w:t>
      </w:r>
      <w:r w:rsidR="00C85F42">
        <w:rPr>
          <w:b/>
          <w:bCs/>
          <w:i/>
          <w:iCs/>
          <w:sz w:val="28"/>
          <w:szCs w:val="28"/>
        </w:rPr>
        <w:t>5</w:t>
      </w:r>
      <w:r w:rsidRPr="001C1967">
        <w:rPr>
          <w:b/>
          <w:bCs/>
          <w:i/>
          <w:iCs/>
          <w:sz w:val="28"/>
          <w:szCs w:val="28"/>
        </w:rPr>
        <w:t xml:space="preserve"> or 202</w:t>
      </w:r>
      <w:r w:rsidR="00C85F42">
        <w:rPr>
          <w:b/>
          <w:bCs/>
          <w:i/>
          <w:iCs/>
          <w:sz w:val="28"/>
          <w:szCs w:val="28"/>
        </w:rPr>
        <w:t>6</w:t>
      </w:r>
      <w:r w:rsidRPr="001C1967">
        <w:rPr>
          <w:b/>
          <w:bCs/>
          <w:i/>
          <w:iCs/>
          <w:sz w:val="28"/>
          <w:szCs w:val="28"/>
        </w:rPr>
        <w:t>)</w:t>
      </w:r>
    </w:p>
    <w:p w14:paraId="270FD431" w14:textId="77777777" w:rsidR="001C1967" w:rsidRDefault="001C1967" w:rsidP="001C1967">
      <w:pPr>
        <w:pStyle w:val="NoSpacing"/>
        <w:jc w:val="center"/>
        <w:rPr>
          <w:b/>
          <w:bCs/>
          <w:i/>
          <w:iCs/>
          <w:sz w:val="28"/>
          <w:szCs w:val="28"/>
        </w:rPr>
      </w:pPr>
    </w:p>
    <w:p w14:paraId="2D91D8DB" w14:textId="4AC65EE2" w:rsidR="00BF3D22" w:rsidRDefault="00BF3D22" w:rsidP="001C1967">
      <w:pPr>
        <w:pStyle w:val="NoSpacing"/>
        <w:rPr>
          <w:sz w:val="28"/>
          <w:szCs w:val="28"/>
        </w:rPr>
      </w:pPr>
      <w:r w:rsidRPr="00CC736D">
        <w:rPr>
          <w:b/>
          <w:bCs/>
          <w:sz w:val="28"/>
          <w:szCs w:val="28"/>
        </w:rPr>
        <w:t xml:space="preserve">P.E.O. </w:t>
      </w:r>
      <w:r w:rsidR="000919AD" w:rsidRPr="00CC736D">
        <w:rPr>
          <w:b/>
          <w:bCs/>
          <w:sz w:val="28"/>
          <w:szCs w:val="28"/>
        </w:rPr>
        <w:t>202</w:t>
      </w:r>
      <w:r w:rsidR="00C85F42">
        <w:rPr>
          <w:b/>
          <w:bCs/>
          <w:sz w:val="28"/>
          <w:szCs w:val="28"/>
        </w:rPr>
        <w:t>4</w:t>
      </w:r>
      <w:r w:rsidR="000919AD" w:rsidRPr="00CC736D">
        <w:rPr>
          <w:b/>
          <w:bCs/>
          <w:sz w:val="28"/>
          <w:szCs w:val="28"/>
        </w:rPr>
        <w:t xml:space="preserve"> </w:t>
      </w:r>
      <w:r w:rsidRPr="00CC736D">
        <w:rPr>
          <w:b/>
          <w:bCs/>
          <w:sz w:val="28"/>
          <w:szCs w:val="28"/>
        </w:rPr>
        <w:t>Scholar $20,0000 Awards</w:t>
      </w:r>
      <w:r w:rsidRPr="00CC736D">
        <w:rPr>
          <w:sz w:val="28"/>
          <w:szCs w:val="28"/>
        </w:rPr>
        <w:t xml:space="preserve"> are one-time, competitive, merit-based awards for women of the United States and Canada who are pursuing a doctoral level degree at an accredited college or university. In addition to recognizing and encouraging excellence in higher education, these awards provide partial support for study and research for women who will make significant contributions in their varied fields of endeavor. Priority is given to women who are well established in their programs, </w:t>
      </w:r>
      <w:r w:rsidR="00F900C0" w:rsidRPr="00CC736D">
        <w:rPr>
          <w:sz w:val="28"/>
          <w:szCs w:val="28"/>
        </w:rPr>
        <w:t>study,</w:t>
      </w:r>
      <w:r w:rsidRPr="00CC736D">
        <w:rPr>
          <w:sz w:val="28"/>
          <w:szCs w:val="28"/>
        </w:rPr>
        <w:t xml:space="preserve"> or research.</w:t>
      </w:r>
    </w:p>
    <w:p w14:paraId="20969400" w14:textId="77777777" w:rsidR="001C1967" w:rsidRPr="001C1967" w:rsidRDefault="001C1967" w:rsidP="001C1967">
      <w:pPr>
        <w:pStyle w:val="NoSpacing"/>
        <w:rPr>
          <w:b/>
          <w:bCs/>
          <w:i/>
          <w:iCs/>
          <w:sz w:val="28"/>
          <w:szCs w:val="28"/>
        </w:rPr>
      </w:pPr>
    </w:p>
    <w:p w14:paraId="5C080D54" w14:textId="12190C8D" w:rsidR="00BF3D22" w:rsidRPr="00CC736D" w:rsidRDefault="00BF3D22" w:rsidP="001C1967">
      <w:pPr>
        <w:pStyle w:val="ListParagraph"/>
        <w:numPr>
          <w:ilvl w:val="0"/>
          <w:numId w:val="4"/>
        </w:numPr>
        <w:rPr>
          <w:b/>
          <w:bCs/>
          <w:sz w:val="28"/>
          <w:szCs w:val="28"/>
        </w:rPr>
      </w:pPr>
      <w:r w:rsidRPr="00CC736D">
        <w:rPr>
          <w:b/>
          <w:bCs/>
          <w:sz w:val="28"/>
          <w:szCs w:val="28"/>
        </w:rPr>
        <w:t xml:space="preserve">ELIGIBILITY </w:t>
      </w:r>
    </w:p>
    <w:p w14:paraId="715EC426" w14:textId="5245D4F8" w:rsidR="00BF3D22" w:rsidRPr="00CC736D" w:rsidRDefault="00BF3D22" w:rsidP="001C1967">
      <w:pPr>
        <w:ind w:left="360" w:firstLine="360"/>
        <w:rPr>
          <w:sz w:val="28"/>
          <w:szCs w:val="28"/>
        </w:rPr>
      </w:pPr>
      <w:r w:rsidRPr="00CC736D">
        <w:rPr>
          <w:sz w:val="28"/>
          <w:szCs w:val="28"/>
        </w:rPr>
        <w:t xml:space="preserve">A. A woman is eligible for nomination by a local chapter if she: </w:t>
      </w:r>
    </w:p>
    <w:p w14:paraId="555E0F5F" w14:textId="1B032E6F" w:rsidR="00BF3D22" w:rsidRPr="00F07FC9" w:rsidRDefault="00BF3D22" w:rsidP="00F07FC9">
      <w:pPr>
        <w:pStyle w:val="ListParagraph"/>
        <w:ind w:left="1080"/>
        <w:rPr>
          <w:sz w:val="28"/>
          <w:szCs w:val="28"/>
        </w:rPr>
      </w:pPr>
      <w:r w:rsidRPr="00CC736D">
        <w:rPr>
          <w:sz w:val="28"/>
          <w:szCs w:val="28"/>
        </w:rPr>
        <w:sym w:font="Symbol" w:char="F0B7"/>
      </w:r>
      <w:r w:rsidRPr="00CC736D">
        <w:rPr>
          <w:sz w:val="28"/>
          <w:szCs w:val="28"/>
        </w:rPr>
        <w:t xml:space="preserve"> is a citizen or legal permanent resident of the U.S. or Canada at the time of her </w:t>
      </w:r>
      <w:r w:rsidR="0035386E" w:rsidRPr="00CC736D">
        <w:rPr>
          <w:sz w:val="28"/>
          <w:szCs w:val="28"/>
        </w:rPr>
        <w:t>nomination.</w:t>
      </w:r>
    </w:p>
    <w:p w14:paraId="7BB794E5" w14:textId="77777777" w:rsidR="00F07FC9" w:rsidRDefault="00BF3D22" w:rsidP="00F07FC9">
      <w:pPr>
        <w:pStyle w:val="ListParagraph"/>
        <w:ind w:left="1080"/>
        <w:rPr>
          <w:sz w:val="28"/>
          <w:szCs w:val="28"/>
        </w:rPr>
      </w:pPr>
      <w:r w:rsidRPr="00CC736D">
        <w:rPr>
          <w:sz w:val="28"/>
          <w:szCs w:val="28"/>
        </w:rPr>
        <w:t xml:space="preserve"> </w:t>
      </w:r>
      <w:r w:rsidRPr="00CC736D">
        <w:rPr>
          <w:sz w:val="28"/>
          <w:szCs w:val="28"/>
        </w:rPr>
        <w:sym w:font="Symbol" w:char="F0B7"/>
      </w:r>
      <w:r w:rsidRPr="00CC736D">
        <w:rPr>
          <w:sz w:val="28"/>
          <w:szCs w:val="28"/>
        </w:rPr>
        <w:t xml:space="preserve"> is within two years of her </w:t>
      </w:r>
      <w:r w:rsidR="00F07FC9">
        <w:rPr>
          <w:sz w:val="28"/>
          <w:szCs w:val="28"/>
        </w:rPr>
        <w:t xml:space="preserve">Ph.D. </w:t>
      </w:r>
      <w:r w:rsidRPr="00CC736D">
        <w:rPr>
          <w:sz w:val="28"/>
          <w:szCs w:val="28"/>
        </w:rPr>
        <w:t>graduation date and has at least one full academic year of work remaining to complete her doctoral level degree as measured from the time the first award payment is made (August 1</w:t>
      </w:r>
      <w:r w:rsidR="00C62143">
        <w:rPr>
          <w:sz w:val="28"/>
          <w:szCs w:val="28"/>
        </w:rPr>
        <w:t>, 2022</w:t>
      </w:r>
      <w:r w:rsidRPr="00CC736D">
        <w:rPr>
          <w:sz w:val="28"/>
          <w:szCs w:val="28"/>
        </w:rPr>
        <w:t xml:space="preserve">). Those in a “Medical Scholars Program” pursuing both a M.D. and a Ph.D. must be within two years of completing the entire program from that </w:t>
      </w:r>
      <w:r w:rsidR="0035386E" w:rsidRPr="00CC736D">
        <w:rPr>
          <w:sz w:val="28"/>
          <w:szCs w:val="28"/>
        </w:rPr>
        <w:t>date.</w:t>
      </w:r>
    </w:p>
    <w:p w14:paraId="133D6474" w14:textId="1332CC09" w:rsidR="00F07FC9" w:rsidRPr="00F07FC9" w:rsidRDefault="00F07FC9" w:rsidP="00F07FC9">
      <w:pPr>
        <w:pStyle w:val="ListParagraph"/>
        <w:numPr>
          <w:ilvl w:val="0"/>
          <w:numId w:val="9"/>
        </w:numPr>
        <w:rPr>
          <w:sz w:val="28"/>
          <w:szCs w:val="28"/>
        </w:rPr>
      </w:pPr>
      <w:r w:rsidRPr="00F07FC9">
        <w:rPr>
          <w:b/>
          <w:bCs/>
          <w:sz w:val="28"/>
          <w:szCs w:val="28"/>
        </w:rPr>
        <w:t xml:space="preserve">Is Not Eligible if </w:t>
      </w:r>
      <w:r w:rsidR="00C51A7A" w:rsidRPr="00F07FC9">
        <w:rPr>
          <w:sz w:val="28"/>
          <w:szCs w:val="28"/>
        </w:rPr>
        <w:t xml:space="preserve">earning graduate degree in </w:t>
      </w:r>
      <w:r w:rsidR="00C51A7A" w:rsidRPr="00F07FC9">
        <w:rPr>
          <w:b/>
          <w:bCs/>
          <w:sz w:val="28"/>
          <w:szCs w:val="28"/>
        </w:rPr>
        <w:t>December of 202</w:t>
      </w:r>
      <w:r w:rsidR="00C85F42">
        <w:rPr>
          <w:b/>
          <w:bCs/>
          <w:sz w:val="28"/>
          <w:szCs w:val="28"/>
        </w:rPr>
        <w:t>3, May of 2024, or December of 2024.</w:t>
      </w:r>
    </w:p>
    <w:p w14:paraId="329965D5" w14:textId="1BA662F2" w:rsidR="00C51A7A" w:rsidRPr="00F07FC9" w:rsidRDefault="00C51A7A" w:rsidP="00F07FC9">
      <w:pPr>
        <w:pStyle w:val="ListParagraph"/>
        <w:numPr>
          <w:ilvl w:val="0"/>
          <w:numId w:val="9"/>
        </w:numPr>
        <w:rPr>
          <w:sz w:val="28"/>
          <w:szCs w:val="28"/>
        </w:rPr>
      </w:pPr>
      <w:r w:rsidRPr="00F07FC9">
        <w:rPr>
          <w:b/>
          <w:bCs/>
          <w:sz w:val="28"/>
          <w:szCs w:val="28"/>
        </w:rPr>
        <w:t>Is eligible</w:t>
      </w:r>
      <w:r w:rsidRPr="00F07FC9">
        <w:rPr>
          <w:sz w:val="28"/>
          <w:szCs w:val="28"/>
        </w:rPr>
        <w:t xml:space="preserve"> if graduating in </w:t>
      </w:r>
      <w:r w:rsidRPr="00F07FC9">
        <w:rPr>
          <w:b/>
          <w:bCs/>
          <w:sz w:val="28"/>
          <w:szCs w:val="28"/>
        </w:rPr>
        <w:t>May or December 202</w:t>
      </w:r>
      <w:r w:rsidR="00C85F42">
        <w:rPr>
          <w:b/>
          <w:bCs/>
          <w:sz w:val="28"/>
          <w:szCs w:val="28"/>
        </w:rPr>
        <w:t>5</w:t>
      </w:r>
      <w:r w:rsidRPr="00F07FC9">
        <w:rPr>
          <w:b/>
          <w:bCs/>
          <w:sz w:val="28"/>
          <w:szCs w:val="28"/>
        </w:rPr>
        <w:t xml:space="preserve"> or 202</w:t>
      </w:r>
      <w:r w:rsidR="00C85F42">
        <w:rPr>
          <w:b/>
          <w:bCs/>
          <w:sz w:val="28"/>
          <w:szCs w:val="28"/>
        </w:rPr>
        <w:t>6</w:t>
      </w:r>
    </w:p>
    <w:p w14:paraId="51FC2C8C" w14:textId="4E669F90" w:rsidR="00BF3D22" w:rsidRPr="00CC736D" w:rsidRDefault="00BF3D22" w:rsidP="001C1967">
      <w:pPr>
        <w:pStyle w:val="ListParagraph"/>
        <w:ind w:left="1080"/>
        <w:rPr>
          <w:sz w:val="28"/>
          <w:szCs w:val="28"/>
        </w:rPr>
      </w:pPr>
      <w:r w:rsidRPr="00CC736D">
        <w:rPr>
          <w:sz w:val="28"/>
          <w:szCs w:val="28"/>
        </w:rPr>
        <w:t xml:space="preserve"> </w:t>
      </w:r>
      <w:r w:rsidRPr="00CC736D">
        <w:rPr>
          <w:sz w:val="28"/>
          <w:szCs w:val="28"/>
        </w:rPr>
        <w:sym w:font="Symbol" w:char="F0B7"/>
      </w:r>
      <w:r w:rsidRPr="00CC736D">
        <w:rPr>
          <w:sz w:val="28"/>
          <w:szCs w:val="28"/>
        </w:rPr>
        <w:t xml:space="preserve"> is enrolled i</w:t>
      </w:r>
      <w:r w:rsidR="00F07FC9">
        <w:rPr>
          <w:sz w:val="28"/>
          <w:szCs w:val="28"/>
        </w:rPr>
        <w:t xml:space="preserve">n </w:t>
      </w:r>
      <w:r w:rsidRPr="00CC736D">
        <w:rPr>
          <w:sz w:val="28"/>
          <w:szCs w:val="28"/>
        </w:rPr>
        <w:t xml:space="preserve">an accredited U.S. or Canadian college or university. </w:t>
      </w:r>
      <w:r w:rsidR="00F07FC9" w:rsidRPr="00F07FC9">
        <w:rPr>
          <w:i/>
          <w:iCs/>
          <w:sz w:val="24"/>
          <w:szCs w:val="24"/>
        </w:rPr>
        <w:t xml:space="preserve">Note: </w:t>
      </w:r>
      <w:r w:rsidRPr="00F07FC9">
        <w:rPr>
          <w:i/>
          <w:iCs/>
          <w:sz w:val="24"/>
          <w:szCs w:val="24"/>
        </w:rPr>
        <w:t>Study abroad is permitted provided the student is enrolled in a U.S. or Canadian postsecondary institution</w:t>
      </w:r>
      <w:r w:rsidRPr="00F07FC9">
        <w:rPr>
          <w:sz w:val="24"/>
          <w:szCs w:val="24"/>
        </w:rPr>
        <w:t>.</w:t>
      </w:r>
      <w:r w:rsidRPr="00CC736D">
        <w:rPr>
          <w:sz w:val="28"/>
          <w:szCs w:val="28"/>
        </w:rPr>
        <w:t xml:space="preserve"> </w:t>
      </w:r>
    </w:p>
    <w:p w14:paraId="201D02A8" w14:textId="0A8A82EA" w:rsidR="00BF3D22" w:rsidRPr="00CC736D" w:rsidRDefault="00BF3D22" w:rsidP="001C1967">
      <w:pPr>
        <w:pStyle w:val="ListParagraph"/>
        <w:ind w:left="1080"/>
        <w:rPr>
          <w:sz w:val="28"/>
          <w:szCs w:val="28"/>
        </w:rPr>
      </w:pPr>
      <w:r w:rsidRPr="00CC736D">
        <w:rPr>
          <w:sz w:val="28"/>
          <w:szCs w:val="28"/>
        </w:rPr>
        <w:sym w:font="Symbol" w:char="F0B7"/>
      </w:r>
      <w:r w:rsidRPr="00CC736D">
        <w:rPr>
          <w:sz w:val="28"/>
          <w:szCs w:val="28"/>
        </w:rPr>
        <w:t xml:space="preserve"> is enrolled part-time at the time of nomination</w:t>
      </w:r>
      <w:r w:rsidR="00F07FC9">
        <w:rPr>
          <w:sz w:val="28"/>
          <w:szCs w:val="28"/>
        </w:rPr>
        <w:t xml:space="preserve"> (</w:t>
      </w:r>
      <w:r w:rsidR="00F07FC9" w:rsidRPr="00F07FC9">
        <w:rPr>
          <w:b/>
          <w:bCs/>
          <w:sz w:val="28"/>
          <w:szCs w:val="28"/>
        </w:rPr>
        <w:t>202</w:t>
      </w:r>
      <w:r w:rsidR="00C85F42">
        <w:rPr>
          <w:b/>
          <w:bCs/>
          <w:sz w:val="28"/>
          <w:szCs w:val="28"/>
        </w:rPr>
        <w:t>3-24</w:t>
      </w:r>
      <w:r w:rsidR="00F07FC9">
        <w:rPr>
          <w:sz w:val="28"/>
          <w:szCs w:val="28"/>
        </w:rPr>
        <w:t>)</w:t>
      </w:r>
      <w:r w:rsidRPr="00CC736D">
        <w:rPr>
          <w:sz w:val="28"/>
          <w:szCs w:val="28"/>
        </w:rPr>
        <w:t xml:space="preserve">, provided she is enrolled full-time during the year of the award </w:t>
      </w:r>
      <w:r w:rsidR="00F07FC9">
        <w:rPr>
          <w:sz w:val="28"/>
          <w:szCs w:val="28"/>
        </w:rPr>
        <w:t>(</w:t>
      </w:r>
      <w:r w:rsidR="00F07FC9" w:rsidRPr="00F07FC9">
        <w:rPr>
          <w:b/>
          <w:bCs/>
          <w:sz w:val="28"/>
          <w:szCs w:val="28"/>
        </w:rPr>
        <w:t>202</w:t>
      </w:r>
      <w:r w:rsidR="00C85F42">
        <w:rPr>
          <w:b/>
          <w:bCs/>
          <w:sz w:val="28"/>
          <w:szCs w:val="28"/>
        </w:rPr>
        <w:t>4</w:t>
      </w:r>
      <w:r w:rsidR="00F07FC9" w:rsidRPr="00F07FC9">
        <w:rPr>
          <w:b/>
          <w:bCs/>
          <w:sz w:val="28"/>
          <w:szCs w:val="28"/>
        </w:rPr>
        <w:t>-2</w:t>
      </w:r>
      <w:r w:rsidR="00C85F42">
        <w:rPr>
          <w:b/>
          <w:bCs/>
          <w:sz w:val="28"/>
          <w:szCs w:val="28"/>
        </w:rPr>
        <w:t>5</w:t>
      </w:r>
      <w:r w:rsidR="00F07FC9">
        <w:rPr>
          <w:sz w:val="28"/>
          <w:szCs w:val="28"/>
        </w:rPr>
        <w:t xml:space="preserve"> or </w:t>
      </w:r>
      <w:r w:rsidR="00F07FC9" w:rsidRPr="00F07FC9">
        <w:rPr>
          <w:b/>
          <w:bCs/>
          <w:sz w:val="28"/>
          <w:szCs w:val="28"/>
        </w:rPr>
        <w:t>202</w:t>
      </w:r>
      <w:r w:rsidR="00C85F42">
        <w:rPr>
          <w:b/>
          <w:bCs/>
          <w:sz w:val="28"/>
          <w:szCs w:val="28"/>
        </w:rPr>
        <w:t>5</w:t>
      </w:r>
      <w:r w:rsidR="00F07FC9" w:rsidRPr="00F07FC9">
        <w:rPr>
          <w:b/>
          <w:bCs/>
          <w:sz w:val="28"/>
          <w:szCs w:val="28"/>
        </w:rPr>
        <w:t>-2</w:t>
      </w:r>
      <w:r w:rsidR="00C85F42">
        <w:rPr>
          <w:b/>
          <w:bCs/>
          <w:sz w:val="28"/>
          <w:szCs w:val="28"/>
        </w:rPr>
        <w:t>6</w:t>
      </w:r>
      <w:r w:rsidR="00F07FC9">
        <w:rPr>
          <w:sz w:val="28"/>
          <w:szCs w:val="28"/>
        </w:rPr>
        <w:t>)</w:t>
      </w:r>
    </w:p>
    <w:p w14:paraId="600F09B4" w14:textId="77777777" w:rsidR="00BF3D22" w:rsidRPr="00CC736D" w:rsidRDefault="00BF3D22" w:rsidP="001C1967">
      <w:pPr>
        <w:ind w:firstLine="720"/>
        <w:rPr>
          <w:sz w:val="28"/>
          <w:szCs w:val="28"/>
        </w:rPr>
      </w:pPr>
      <w:r w:rsidRPr="00CC736D">
        <w:rPr>
          <w:sz w:val="28"/>
          <w:szCs w:val="28"/>
        </w:rPr>
        <w:t xml:space="preserve">B. A woman is not eligible for Scholar Awards support for a: </w:t>
      </w:r>
    </w:p>
    <w:p w14:paraId="23010B2E" w14:textId="77777777" w:rsidR="00BF3D22" w:rsidRPr="00CC736D" w:rsidRDefault="00BF3D22" w:rsidP="001C1967">
      <w:pPr>
        <w:pStyle w:val="ListParagraph"/>
        <w:ind w:left="1080"/>
        <w:rPr>
          <w:sz w:val="28"/>
          <w:szCs w:val="28"/>
        </w:rPr>
      </w:pPr>
      <w:r w:rsidRPr="00CC736D">
        <w:rPr>
          <w:sz w:val="28"/>
          <w:szCs w:val="28"/>
        </w:rPr>
        <w:sym w:font="Symbol" w:char="F0B7"/>
      </w:r>
      <w:r w:rsidRPr="00CC736D">
        <w:rPr>
          <w:sz w:val="28"/>
          <w:szCs w:val="28"/>
        </w:rPr>
        <w:t xml:space="preserve"> master’s degree </w:t>
      </w:r>
    </w:p>
    <w:p w14:paraId="50CF714E" w14:textId="77777777" w:rsidR="00BF3D22" w:rsidRPr="00CC736D" w:rsidRDefault="00BF3D22" w:rsidP="001C1967">
      <w:pPr>
        <w:pStyle w:val="ListParagraph"/>
        <w:ind w:left="1080"/>
        <w:rPr>
          <w:sz w:val="28"/>
          <w:szCs w:val="28"/>
        </w:rPr>
      </w:pPr>
      <w:r w:rsidRPr="00CC736D">
        <w:rPr>
          <w:sz w:val="28"/>
          <w:szCs w:val="28"/>
        </w:rPr>
        <w:sym w:font="Symbol" w:char="F0B7"/>
      </w:r>
      <w:r w:rsidRPr="00CC736D">
        <w:rPr>
          <w:sz w:val="28"/>
          <w:szCs w:val="28"/>
        </w:rPr>
        <w:t xml:space="preserve"> certificate program </w:t>
      </w:r>
    </w:p>
    <w:p w14:paraId="38B9FE6F" w14:textId="73A205B1" w:rsidR="00BF3D22" w:rsidRPr="00CC736D" w:rsidRDefault="00BF3D22" w:rsidP="001C1967">
      <w:pPr>
        <w:pStyle w:val="ListParagraph"/>
        <w:ind w:left="1080"/>
        <w:rPr>
          <w:sz w:val="28"/>
          <w:szCs w:val="28"/>
        </w:rPr>
      </w:pPr>
      <w:r w:rsidRPr="00CC736D">
        <w:rPr>
          <w:sz w:val="28"/>
          <w:szCs w:val="28"/>
        </w:rPr>
        <w:sym w:font="Symbol" w:char="F0B7"/>
      </w:r>
      <w:r w:rsidRPr="00CC736D">
        <w:rPr>
          <w:sz w:val="28"/>
          <w:szCs w:val="28"/>
        </w:rPr>
        <w:t xml:space="preserve"> residency, fellowship, specialization, postdoctoral research, etc. </w:t>
      </w:r>
    </w:p>
    <w:p w14:paraId="420D0B27" w14:textId="56D2F179" w:rsidR="00BF3D22" w:rsidRPr="00CC736D" w:rsidRDefault="00BF3D22" w:rsidP="001C1967">
      <w:pPr>
        <w:ind w:left="720"/>
        <w:rPr>
          <w:sz w:val="28"/>
          <w:szCs w:val="28"/>
        </w:rPr>
      </w:pPr>
      <w:r w:rsidRPr="00CC736D">
        <w:rPr>
          <w:sz w:val="28"/>
          <w:szCs w:val="28"/>
        </w:rPr>
        <w:lastRenderedPageBreak/>
        <w:t xml:space="preserve">C. The applications of </w:t>
      </w:r>
      <w:r w:rsidR="000205C7">
        <w:rPr>
          <w:sz w:val="28"/>
          <w:szCs w:val="28"/>
        </w:rPr>
        <w:t>women</w:t>
      </w:r>
      <w:r w:rsidRPr="00CC736D">
        <w:rPr>
          <w:sz w:val="28"/>
          <w:szCs w:val="28"/>
        </w:rPr>
        <w:t xml:space="preserve"> who satisfy these eligibility criteria will be evaluated on a nondiscriminatory basis without consideration of race, age, national origin, religious affiliation, disability</w:t>
      </w:r>
      <w:r w:rsidR="000205C7">
        <w:rPr>
          <w:sz w:val="28"/>
          <w:szCs w:val="28"/>
        </w:rPr>
        <w:t>,</w:t>
      </w:r>
      <w:r w:rsidRPr="00CC736D">
        <w:rPr>
          <w:sz w:val="28"/>
          <w:szCs w:val="28"/>
        </w:rPr>
        <w:t xml:space="preserve"> or P.E.O. connection. </w:t>
      </w:r>
    </w:p>
    <w:p w14:paraId="67E5BF50" w14:textId="77777777" w:rsidR="00BF3D22" w:rsidRPr="00CC736D" w:rsidRDefault="00BF3D22" w:rsidP="001C1967">
      <w:pPr>
        <w:rPr>
          <w:b/>
          <w:bCs/>
          <w:sz w:val="28"/>
          <w:szCs w:val="28"/>
        </w:rPr>
      </w:pPr>
      <w:r w:rsidRPr="00CC736D">
        <w:rPr>
          <w:b/>
          <w:bCs/>
          <w:sz w:val="28"/>
          <w:szCs w:val="28"/>
        </w:rPr>
        <w:t xml:space="preserve">II. THE AWARD </w:t>
      </w:r>
    </w:p>
    <w:p w14:paraId="586D0169" w14:textId="2622A5D9" w:rsidR="00BF3D22" w:rsidRPr="00CC736D" w:rsidRDefault="00BF3D22" w:rsidP="001C1967">
      <w:pPr>
        <w:ind w:left="720"/>
        <w:rPr>
          <w:sz w:val="28"/>
          <w:szCs w:val="28"/>
        </w:rPr>
      </w:pPr>
      <w:r w:rsidRPr="00CC736D">
        <w:rPr>
          <w:sz w:val="28"/>
          <w:szCs w:val="28"/>
        </w:rPr>
        <w:t>A. P.E.O. Scholar Awards are one-time, competitive, merit-based awards; priority is given to women who are well established in their programs</w:t>
      </w:r>
      <w:r w:rsidR="0035386E" w:rsidRPr="00CC736D">
        <w:rPr>
          <w:sz w:val="28"/>
          <w:szCs w:val="28"/>
        </w:rPr>
        <w:t xml:space="preserve"> </w:t>
      </w:r>
      <w:r w:rsidRPr="00CC736D">
        <w:rPr>
          <w:sz w:val="28"/>
          <w:szCs w:val="28"/>
        </w:rPr>
        <w:t xml:space="preserve">study or research. </w:t>
      </w:r>
    </w:p>
    <w:p w14:paraId="5D77CC01" w14:textId="19B2055F" w:rsidR="00BF3D22" w:rsidRPr="00CC736D" w:rsidRDefault="00BF3D22" w:rsidP="001C1967">
      <w:pPr>
        <w:ind w:left="720"/>
        <w:rPr>
          <w:sz w:val="28"/>
          <w:szCs w:val="28"/>
        </w:rPr>
      </w:pPr>
      <w:r w:rsidRPr="00CC736D">
        <w:rPr>
          <w:sz w:val="28"/>
          <w:szCs w:val="28"/>
        </w:rPr>
        <w:t xml:space="preserve">B. P.E.O. Scholar Awards are given once each year for the ensuing academic year. Each is a </w:t>
      </w:r>
      <w:r w:rsidR="0035386E" w:rsidRPr="00CC736D">
        <w:rPr>
          <w:sz w:val="28"/>
          <w:szCs w:val="28"/>
        </w:rPr>
        <w:t>$20,000</w:t>
      </w:r>
      <w:r w:rsidRPr="00CC736D">
        <w:rPr>
          <w:sz w:val="28"/>
          <w:szCs w:val="28"/>
        </w:rPr>
        <w:t xml:space="preserve"> monetary amount that will provide partial support for a year’s study. The number and amount of the awards are determined each year in accordance with the funds available. </w:t>
      </w:r>
      <w:r w:rsidR="00B672EC">
        <w:rPr>
          <w:sz w:val="28"/>
          <w:szCs w:val="28"/>
        </w:rPr>
        <w:t>Last year over 100 awards were given.</w:t>
      </w:r>
    </w:p>
    <w:p w14:paraId="59EE0151" w14:textId="3E975A9C" w:rsidR="00BF3D22" w:rsidRDefault="00BF3D22" w:rsidP="00ED67B4">
      <w:pPr>
        <w:ind w:left="720"/>
        <w:rPr>
          <w:sz w:val="28"/>
          <w:szCs w:val="28"/>
        </w:rPr>
      </w:pPr>
      <w:r w:rsidRPr="00CC736D">
        <w:rPr>
          <w:sz w:val="28"/>
          <w:szCs w:val="28"/>
        </w:rPr>
        <w:t xml:space="preserve">C. P.E.O. Scholar Awards are announced </w:t>
      </w:r>
      <w:proofErr w:type="gramStart"/>
      <w:r w:rsidRPr="00CC736D">
        <w:rPr>
          <w:sz w:val="28"/>
          <w:szCs w:val="28"/>
        </w:rPr>
        <w:t>by</w:t>
      </w:r>
      <w:proofErr w:type="gramEnd"/>
      <w:r w:rsidRPr="00CC736D">
        <w:rPr>
          <w:sz w:val="28"/>
          <w:szCs w:val="28"/>
        </w:rPr>
        <w:t xml:space="preserve"> May 1 each year. </w:t>
      </w:r>
      <w:r w:rsidR="00705F1D">
        <w:rPr>
          <w:sz w:val="28"/>
          <w:szCs w:val="28"/>
        </w:rPr>
        <w:t xml:space="preserve">Emails and or letters </w:t>
      </w:r>
      <w:r w:rsidRPr="00CC736D">
        <w:rPr>
          <w:sz w:val="28"/>
          <w:szCs w:val="28"/>
        </w:rPr>
        <w:t xml:space="preserve">regarding awards are sent to both successful and unsuccessful nominees, with copies to local nominating chapters. </w:t>
      </w:r>
    </w:p>
    <w:p w14:paraId="797EBAC9" w14:textId="45BDE167" w:rsidR="00705F1D" w:rsidRPr="00705F1D" w:rsidRDefault="00705F1D" w:rsidP="001C1967">
      <w:pPr>
        <w:rPr>
          <w:b/>
          <w:bCs/>
          <w:sz w:val="28"/>
          <w:szCs w:val="28"/>
        </w:rPr>
      </w:pPr>
      <w:r w:rsidRPr="00705F1D">
        <w:rPr>
          <w:b/>
          <w:bCs/>
          <w:sz w:val="28"/>
          <w:szCs w:val="28"/>
        </w:rPr>
        <w:t>III.  WHAT IS NEEDED?</w:t>
      </w:r>
    </w:p>
    <w:p w14:paraId="5500F842" w14:textId="74825273" w:rsidR="00705F1D" w:rsidRDefault="00705F1D" w:rsidP="001C1967">
      <w:pPr>
        <w:pStyle w:val="ListParagraph"/>
        <w:numPr>
          <w:ilvl w:val="0"/>
          <w:numId w:val="6"/>
        </w:numPr>
        <w:rPr>
          <w:sz w:val="28"/>
          <w:szCs w:val="28"/>
        </w:rPr>
      </w:pPr>
      <w:r>
        <w:rPr>
          <w:sz w:val="28"/>
          <w:szCs w:val="28"/>
        </w:rPr>
        <w:t xml:space="preserve">Current </w:t>
      </w:r>
      <w:r w:rsidR="000205C7">
        <w:rPr>
          <w:sz w:val="28"/>
          <w:szCs w:val="28"/>
        </w:rPr>
        <w:t>Curriculum Vitae</w:t>
      </w:r>
      <w:r>
        <w:rPr>
          <w:sz w:val="28"/>
          <w:szCs w:val="28"/>
        </w:rPr>
        <w:t xml:space="preserve"> (needs to include an email address which is not a umd.edu; and a phone number</w:t>
      </w:r>
      <w:r w:rsidR="000205C7">
        <w:rPr>
          <w:sz w:val="28"/>
          <w:szCs w:val="28"/>
        </w:rPr>
        <w:t>)</w:t>
      </w:r>
    </w:p>
    <w:p w14:paraId="46A1F5F2" w14:textId="68B0B720" w:rsidR="00E70355" w:rsidRPr="001C1967" w:rsidRDefault="00E70355" w:rsidP="001C1967">
      <w:pPr>
        <w:pStyle w:val="ListParagraph"/>
        <w:numPr>
          <w:ilvl w:val="0"/>
          <w:numId w:val="6"/>
        </w:numPr>
        <w:rPr>
          <w:sz w:val="28"/>
          <w:szCs w:val="28"/>
        </w:rPr>
      </w:pPr>
      <w:r w:rsidRPr="00E70355">
        <w:rPr>
          <w:b/>
          <w:bCs/>
          <w:sz w:val="28"/>
          <w:szCs w:val="28"/>
        </w:rPr>
        <w:t>Deadline</w:t>
      </w:r>
      <w:r>
        <w:rPr>
          <w:sz w:val="28"/>
          <w:szCs w:val="28"/>
        </w:rPr>
        <w:t xml:space="preserve"> for receiving a current CV is </w:t>
      </w:r>
      <w:r w:rsidRPr="00E70355">
        <w:rPr>
          <w:b/>
          <w:bCs/>
          <w:sz w:val="28"/>
          <w:szCs w:val="28"/>
        </w:rPr>
        <w:t>September 1</w:t>
      </w:r>
      <w:r w:rsidR="005B02F5">
        <w:rPr>
          <w:b/>
          <w:bCs/>
          <w:sz w:val="28"/>
          <w:szCs w:val="28"/>
        </w:rPr>
        <w:t>5</w:t>
      </w:r>
      <w:r w:rsidRPr="00E70355">
        <w:rPr>
          <w:b/>
          <w:bCs/>
          <w:sz w:val="28"/>
          <w:szCs w:val="28"/>
        </w:rPr>
        <w:t>, 202</w:t>
      </w:r>
      <w:r w:rsidR="005B02F5">
        <w:rPr>
          <w:b/>
          <w:bCs/>
          <w:sz w:val="28"/>
          <w:szCs w:val="28"/>
        </w:rPr>
        <w:t>3</w:t>
      </w:r>
    </w:p>
    <w:p w14:paraId="5D23E242" w14:textId="22E547BE" w:rsidR="001C1967" w:rsidRPr="001C1967" w:rsidRDefault="001C1967" w:rsidP="001C1967">
      <w:pPr>
        <w:rPr>
          <w:b/>
          <w:bCs/>
          <w:sz w:val="28"/>
          <w:szCs w:val="28"/>
        </w:rPr>
      </w:pPr>
      <w:r w:rsidRPr="001C1967">
        <w:rPr>
          <w:b/>
          <w:bCs/>
          <w:sz w:val="28"/>
          <w:szCs w:val="28"/>
        </w:rPr>
        <w:t>IV</w:t>
      </w:r>
      <w:r>
        <w:rPr>
          <w:sz w:val="28"/>
          <w:szCs w:val="28"/>
        </w:rPr>
        <w:t xml:space="preserve">.  </w:t>
      </w:r>
      <w:r w:rsidRPr="001C1967">
        <w:rPr>
          <w:b/>
          <w:bCs/>
          <w:sz w:val="28"/>
          <w:szCs w:val="28"/>
        </w:rPr>
        <w:t>WHO TO SEND THE CV TO</w:t>
      </w:r>
    </w:p>
    <w:p w14:paraId="355A87C7" w14:textId="363120E0" w:rsidR="00BF3D22" w:rsidRPr="00ED67B4" w:rsidRDefault="00000000" w:rsidP="00ED67B4">
      <w:pPr>
        <w:pStyle w:val="ListParagraph"/>
        <w:numPr>
          <w:ilvl w:val="0"/>
          <w:numId w:val="7"/>
        </w:numPr>
        <w:rPr>
          <w:sz w:val="28"/>
          <w:szCs w:val="28"/>
        </w:rPr>
      </w:pPr>
      <w:hyperlink r:id="rId7" w:history="1">
        <w:r w:rsidR="008D03F9" w:rsidRPr="0047301C">
          <w:rPr>
            <w:rStyle w:val="Hyperlink"/>
            <w:sz w:val="28"/>
            <w:szCs w:val="28"/>
          </w:rPr>
          <w:t>afmdpeogradscholar@gmail.com</w:t>
        </w:r>
      </w:hyperlink>
      <w:r w:rsidR="008D03F9">
        <w:rPr>
          <w:sz w:val="28"/>
          <w:szCs w:val="28"/>
        </w:rPr>
        <w:t xml:space="preserve"> </w:t>
      </w:r>
    </w:p>
    <w:p w14:paraId="619866DB" w14:textId="02BE3E3C" w:rsidR="001C1967" w:rsidRDefault="001C1967" w:rsidP="001C1967">
      <w:pPr>
        <w:rPr>
          <w:b/>
          <w:bCs/>
          <w:sz w:val="28"/>
          <w:szCs w:val="28"/>
        </w:rPr>
      </w:pPr>
      <w:r w:rsidRPr="001C1967">
        <w:rPr>
          <w:b/>
          <w:bCs/>
          <w:sz w:val="28"/>
          <w:szCs w:val="28"/>
        </w:rPr>
        <w:t>V</w:t>
      </w:r>
      <w:r>
        <w:rPr>
          <w:sz w:val="28"/>
          <w:szCs w:val="28"/>
        </w:rPr>
        <w:t xml:space="preserve">.  </w:t>
      </w:r>
      <w:r w:rsidR="00D210E4">
        <w:rPr>
          <w:b/>
          <w:bCs/>
          <w:sz w:val="28"/>
          <w:szCs w:val="28"/>
        </w:rPr>
        <w:t>ADDITIONAL</w:t>
      </w:r>
      <w:r>
        <w:rPr>
          <w:b/>
          <w:bCs/>
          <w:sz w:val="28"/>
          <w:szCs w:val="28"/>
        </w:rPr>
        <w:t xml:space="preserve"> </w:t>
      </w:r>
      <w:r w:rsidR="00D210E4">
        <w:rPr>
          <w:b/>
          <w:bCs/>
          <w:sz w:val="28"/>
          <w:szCs w:val="28"/>
        </w:rPr>
        <w:t xml:space="preserve">SCHOLAR AWARD </w:t>
      </w:r>
      <w:r>
        <w:rPr>
          <w:b/>
          <w:bCs/>
          <w:sz w:val="28"/>
          <w:szCs w:val="28"/>
        </w:rPr>
        <w:t>CONTACT</w:t>
      </w:r>
      <w:r w:rsidR="00D210E4">
        <w:rPr>
          <w:b/>
          <w:bCs/>
          <w:sz w:val="28"/>
          <w:szCs w:val="28"/>
        </w:rPr>
        <w:t xml:space="preserve"> AND</w:t>
      </w:r>
      <w:r w:rsidR="00ED67B4">
        <w:rPr>
          <w:b/>
          <w:bCs/>
          <w:sz w:val="28"/>
          <w:szCs w:val="28"/>
        </w:rPr>
        <w:t xml:space="preserve"> INFORMATION</w:t>
      </w:r>
      <w:r>
        <w:rPr>
          <w:b/>
          <w:bCs/>
          <w:sz w:val="28"/>
          <w:szCs w:val="28"/>
        </w:rPr>
        <w:t xml:space="preserve"> </w:t>
      </w:r>
      <w:r w:rsidR="00D210E4">
        <w:rPr>
          <w:b/>
          <w:bCs/>
          <w:sz w:val="28"/>
          <w:szCs w:val="28"/>
        </w:rPr>
        <w:t>ON</w:t>
      </w:r>
      <w:r>
        <w:rPr>
          <w:b/>
          <w:bCs/>
          <w:sz w:val="28"/>
          <w:szCs w:val="28"/>
        </w:rPr>
        <w:t xml:space="preserve"> SCHOLAR AWARD</w:t>
      </w:r>
    </w:p>
    <w:p w14:paraId="6E9E291F" w14:textId="77777777" w:rsidR="008D03F9" w:rsidRDefault="008D03F9" w:rsidP="008D03F9">
      <w:pPr>
        <w:ind w:left="720"/>
        <w:rPr>
          <w:sz w:val="28"/>
          <w:szCs w:val="28"/>
        </w:rPr>
      </w:pPr>
      <w:r>
        <w:rPr>
          <w:sz w:val="28"/>
          <w:szCs w:val="28"/>
        </w:rPr>
        <w:t>A</w:t>
      </w:r>
      <w:r w:rsidR="00ED67B4">
        <w:rPr>
          <w:sz w:val="28"/>
          <w:szCs w:val="28"/>
        </w:rPr>
        <w:t>.  Website: peointernational.org/about-peo-scholar-awards</w:t>
      </w:r>
      <w:r w:rsidR="000205C7">
        <w:rPr>
          <w:sz w:val="28"/>
          <w:szCs w:val="28"/>
        </w:rPr>
        <w:t xml:space="preserve"> </w:t>
      </w:r>
    </w:p>
    <w:p w14:paraId="5E9C0C9D" w14:textId="6FCB8AF1" w:rsidR="00ED67B4" w:rsidRPr="00ED67B4" w:rsidRDefault="008D03F9" w:rsidP="008D03F9">
      <w:pPr>
        <w:ind w:left="720"/>
        <w:rPr>
          <w:sz w:val="28"/>
          <w:szCs w:val="28"/>
        </w:rPr>
      </w:pPr>
      <w:r>
        <w:rPr>
          <w:sz w:val="28"/>
          <w:szCs w:val="28"/>
        </w:rPr>
        <w:t xml:space="preserve">B.  Chair of the Chapter AF Scholar Committee is: </w:t>
      </w:r>
      <w:proofErr w:type="spellStart"/>
      <w:r>
        <w:rPr>
          <w:sz w:val="28"/>
          <w:szCs w:val="28"/>
        </w:rPr>
        <w:t>Marlee</w:t>
      </w:r>
      <w:proofErr w:type="spellEnd"/>
      <w:r>
        <w:rPr>
          <w:sz w:val="28"/>
          <w:szCs w:val="28"/>
        </w:rPr>
        <w:t xml:space="preserve"> Lindon, </w:t>
      </w:r>
      <w:hyperlink r:id="rId8" w:history="1">
        <w:r w:rsidRPr="0047301C">
          <w:rPr>
            <w:rStyle w:val="Hyperlink"/>
            <w:sz w:val="28"/>
            <w:szCs w:val="28"/>
          </w:rPr>
          <w:t>fluteplace@gmail.com</w:t>
        </w:r>
      </w:hyperlink>
      <w:r>
        <w:rPr>
          <w:sz w:val="28"/>
          <w:szCs w:val="28"/>
        </w:rPr>
        <w:t xml:space="preserve"> </w:t>
      </w:r>
      <w:r w:rsidR="00ED67B4">
        <w:rPr>
          <w:sz w:val="28"/>
          <w:szCs w:val="28"/>
        </w:rPr>
        <w:t xml:space="preserve"> </w:t>
      </w:r>
    </w:p>
    <w:sectPr w:rsidR="00ED67B4" w:rsidRPr="00ED67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B6F90" w14:textId="77777777" w:rsidR="00FE2218" w:rsidRDefault="00FE2218" w:rsidP="004B77F2">
      <w:pPr>
        <w:spacing w:after="0" w:line="240" w:lineRule="auto"/>
      </w:pPr>
      <w:r>
        <w:separator/>
      </w:r>
    </w:p>
  </w:endnote>
  <w:endnote w:type="continuationSeparator" w:id="0">
    <w:p w14:paraId="197BD334" w14:textId="77777777" w:rsidR="00FE2218" w:rsidRDefault="00FE2218" w:rsidP="004B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11847"/>
      <w:docPartObj>
        <w:docPartGallery w:val="Page Numbers (Bottom of Page)"/>
        <w:docPartUnique/>
      </w:docPartObj>
    </w:sdtPr>
    <w:sdtContent>
      <w:sdt>
        <w:sdtPr>
          <w:id w:val="1728636285"/>
          <w:docPartObj>
            <w:docPartGallery w:val="Page Numbers (Top of Page)"/>
            <w:docPartUnique/>
          </w:docPartObj>
        </w:sdtPr>
        <w:sdtContent>
          <w:p w14:paraId="03F95079" w14:textId="67A4C628" w:rsidR="004B77F2" w:rsidRDefault="004B77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2E361C" w14:textId="77777777" w:rsidR="004B77F2" w:rsidRDefault="004B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313F" w14:textId="77777777" w:rsidR="00FE2218" w:rsidRDefault="00FE2218" w:rsidP="004B77F2">
      <w:pPr>
        <w:spacing w:after="0" w:line="240" w:lineRule="auto"/>
      </w:pPr>
      <w:r>
        <w:separator/>
      </w:r>
    </w:p>
  </w:footnote>
  <w:footnote w:type="continuationSeparator" w:id="0">
    <w:p w14:paraId="212F825C" w14:textId="77777777" w:rsidR="00FE2218" w:rsidRDefault="00FE2218" w:rsidP="004B7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1F97"/>
    <w:multiLevelType w:val="hybridMultilevel"/>
    <w:tmpl w:val="1A3CD0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B25D97"/>
    <w:multiLevelType w:val="hybridMultilevel"/>
    <w:tmpl w:val="2DF2FD36"/>
    <w:lvl w:ilvl="0" w:tplc="B51C83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62D77"/>
    <w:multiLevelType w:val="hybridMultilevel"/>
    <w:tmpl w:val="B89A8830"/>
    <w:lvl w:ilvl="0" w:tplc="955A1C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F051A"/>
    <w:multiLevelType w:val="hybridMultilevel"/>
    <w:tmpl w:val="771620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3314A8"/>
    <w:multiLevelType w:val="hybridMultilevel"/>
    <w:tmpl w:val="588C7532"/>
    <w:lvl w:ilvl="0" w:tplc="663800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7715FC"/>
    <w:multiLevelType w:val="hybridMultilevel"/>
    <w:tmpl w:val="1BB444C6"/>
    <w:lvl w:ilvl="0" w:tplc="4FF4BD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FC1ACD"/>
    <w:multiLevelType w:val="hybridMultilevel"/>
    <w:tmpl w:val="03CE6682"/>
    <w:lvl w:ilvl="0" w:tplc="626436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D3100"/>
    <w:multiLevelType w:val="hybridMultilevel"/>
    <w:tmpl w:val="9B2A1F5C"/>
    <w:lvl w:ilvl="0" w:tplc="238276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602229D"/>
    <w:multiLevelType w:val="hybridMultilevel"/>
    <w:tmpl w:val="2390A282"/>
    <w:lvl w:ilvl="0" w:tplc="0B121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8405415">
    <w:abstractNumId w:val="1"/>
  </w:num>
  <w:num w:numId="2" w16cid:durableId="2052922159">
    <w:abstractNumId w:val="2"/>
  </w:num>
  <w:num w:numId="3" w16cid:durableId="793795239">
    <w:abstractNumId w:val="6"/>
  </w:num>
  <w:num w:numId="4" w16cid:durableId="823398883">
    <w:abstractNumId w:val="8"/>
  </w:num>
  <w:num w:numId="5" w16cid:durableId="262762307">
    <w:abstractNumId w:val="7"/>
  </w:num>
  <w:num w:numId="6" w16cid:durableId="1146967545">
    <w:abstractNumId w:val="5"/>
  </w:num>
  <w:num w:numId="7" w16cid:durableId="2003850032">
    <w:abstractNumId w:val="4"/>
  </w:num>
  <w:num w:numId="8" w16cid:durableId="1831291934">
    <w:abstractNumId w:val="0"/>
  </w:num>
  <w:num w:numId="9" w16cid:durableId="1701127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22"/>
    <w:rsid w:val="000205C7"/>
    <w:rsid w:val="00023927"/>
    <w:rsid w:val="000919AD"/>
    <w:rsid w:val="001A2FE0"/>
    <w:rsid w:val="001C1967"/>
    <w:rsid w:val="0035386E"/>
    <w:rsid w:val="003872C7"/>
    <w:rsid w:val="004B77F2"/>
    <w:rsid w:val="005B02F5"/>
    <w:rsid w:val="006452AD"/>
    <w:rsid w:val="00705F1D"/>
    <w:rsid w:val="0071168C"/>
    <w:rsid w:val="00803F79"/>
    <w:rsid w:val="008D03F9"/>
    <w:rsid w:val="00AE6751"/>
    <w:rsid w:val="00B672EC"/>
    <w:rsid w:val="00BF3D22"/>
    <w:rsid w:val="00C51A7A"/>
    <w:rsid w:val="00C62143"/>
    <w:rsid w:val="00C85F42"/>
    <w:rsid w:val="00CC736D"/>
    <w:rsid w:val="00CD7C45"/>
    <w:rsid w:val="00D210E4"/>
    <w:rsid w:val="00E70355"/>
    <w:rsid w:val="00ED67B4"/>
    <w:rsid w:val="00F07FC9"/>
    <w:rsid w:val="00F63ADA"/>
    <w:rsid w:val="00F900C0"/>
    <w:rsid w:val="00FE2218"/>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81BF"/>
  <w15:chartTrackingRefBased/>
  <w15:docId w15:val="{B632C0EC-9869-44BC-A831-57B99536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22"/>
    <w:pPr>
      <w:ind w:left="720"/>
      <w:contextualSpacing/>
    </w:pPr>
  </w:style>
  <w:style w:type="paragraph" w:styleId="Header">
    <w:name w:val="header"/>
    <w:basedOn w:val="Normal"/>
    <w:link w:val="HeaderChar"/>
    <w:uiPriority w:val="99"/>
    <w:unhideWhenUsed/>
    <w:rsid w:val="004B7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7F2"/>
  </w:style>
  <w:style w:type="paragraph" w:styleId="Footer">
    <w:name w:val="footer"/>
    <w:basedOn w:val="Normal"/>
    <w:link w:val="FooterChar"/>
    <w:uiPriority w:val="99"/>
    <w:unhideWhenUsed/>
    <w:rsid w:val="004B7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7F2"/>
  </w:style>
  <w:style w:type="paragraph" w:styleId="NoSpacing">
    <w:name w:val="No Spacing"/>
    <w:uiPriority w:val="1"/>
    <w:qFormat/>
    <w:rsid w:val="001C1967"/>
    <w:pPr>
      <w:spacing w:after="0" w:line="240" w:lineRule="auto"/>
    </w:pPr>
  </w:style>
  <w:style w:type="character" w:styleId="Hyperlink">
    <w:name w:val="Hyperlink"/>
    <w:basedOn w:val="DefaultParagraphFont"/>
    <w:uiPriority w:val="99"/>
    <w:unhideWhenUsed/>
    <w:rsid w:val="001C1967"/>
    <w:rPr>
      <w:color w:val="0563C1" w:themeColor="hyperlink"/>
      <w:u w:val="single"/>
    </w:rPr>
  </w:style>
  <w:style w:type="character" w:styleId="UnresolvedMention">
    <w:name w:val="Unresolved Mention"/>
    <w:basedOn w:val="DefaultParagraphFont"/>
    <w:uiPriority w:val="99"/>
    <w:semiHidden/>
    <w:unhideWhenUsed/>
    <w:rsid w:val="001C1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uteplace@gmail.com" TargetMode="External"/><Relationship Id="rId3" Type="http://schemas.openxmlformats.org/officeDocument/2006/relationships/settings" Target="settings.xml"/><Relationship Id="rId7" Type="http://schemas.openxmlformats.org/officeDocument/2006/relationships/hyperlink" Target="mailto:afmdpeogradschol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Beardsley</dc:creator>
  <cp:keywords/>
  <dc:description/>
  <cp:lastModifiedBy>Katherine Beardsley</cp:lastModifiedBy>
  <cp:revision>4</cp:revision>
  <dcterms:created xsi:type="dcterms:W3CDTF">2023-08-18T14:38:00Z</dcterms:created>
  <dcterms:modified xsi:type="dcterms:W3CDTF">2023-08-18T15:20:00Z</dcterms:modified>
</cp:coreProperties>
</file>